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2D3" w:rsidRDefault="00513F50">
      <w:pPr>
        <w:spacing w:line="276" w:lineRule="auto"/>
        <w:jc w:val="center"/>
        <w:rPr>
          <w:bCs/>
          <w:spacing w:val="-8"/>
          <w:sz w:val="24"/>
          <w:szCs w:val="24"/>
        </w:rPr>
      </w:pPr>
      <w:bookmarkStart w:id="0" w:name="COMUNICATO_STAMPA"/>
      <w:bookmarkStart w:id="1" w:name="_GoBack"/>
      <w:bookmarkEnd w:id="0"/>
      <w:bookmarkEnd w:id="1"/>
      <w:r>
        <w:rPr>
          <w:bCs/>
          <w:spacing w:val="-8"/>
          <w:sz w:val="24"/>
          <w:szCs w:val="24"/>
        </w:rPr>
        <w:t>COMUNICATO STAMPA</w:t>
      </w:r>
    </w:p>
    <w:p w:rsidR="003102D3" w:rsidRDefault="003102D3">
      <w:pPr>
        <w:spacing w:line="276" w:lineRule="auto"/>
        <w:jc w:val="both"/>
        <w:rPr>
          <w:b/>
          <w:spacing w:val="-8"/>
          <w:sz w:val="24"/>
          <w:szCs w:val="24"/>
        </w:rPr>
      </w:pPr>
    </w:p>
    <w:p w:rsidR="003102D3" w:rsidRDefault="00513F50">
      <w:pPr>
        <w:spacing w:after="240" w:line="276" w:lineRule="auto"/>
        <w:jc w:val="both"/>
        <w:rPr>
          <w:b/>
          <w:sz w:val="24"/>
          <w:szCs w:val="24"/>
        </w:rPr>
      </w:pPr>
      <w:r>
        <w:rPr>
          <w:b/>
          <w:spacing w:val="-8"/>
          <w:sz w:val="24"/>
          <w:szCs w:val="24"/>
        </w:rPr>
        <w:t xml:space="preserve">OGGETTO: Servizio civile universale – Terzo incontro </w:t>
      </w:r>
      <w:r>
        <w:rPr>
          <w:b/>
          <w:sz w:val="24"/>
          <w:szCs w:val="24"/>
        </w:rPr>
        <w:t>sul Programma di intervento “Isidora 2020: le città inclusive” - seminario conclusivo</w:t>
      </w:r>
    </w:p>
    <w:p w:rsidR="003102D3" w:rsidRDefault="00513F50">
      <w:pPr>
        <w:spacing w:after="240" w:line="360" w:lineRule="auto"/>
        <w:jc w:val="both"/>
        <w:rPr>
          <w:sz w:val="24"/>
          <w:szCs w:val="24"/>
        </w:rPr>
      </w:pPr>
      <w:r>
        <w:rPr>
          <w:sz w:val="24"/>
          <w:szCs w:val="24"/>
        </w:rPr>
        <w:t xml:space="preserve">Il Programma d’intervento di Servizio Civile </w:t>
      </w:r>
      <w:r>
        <w:rPr>
          <w:i/>
          <w:iCs/>
          <w:sz w:val="24"/>
          <w:szCs w:val="24"/>
        </w:rPr>
        <w:t>“Isidora 2020: le città inclusive”</w:t>
      </w:r>
      <w:r>
        <w:rPr>
          <w:sz w:val="24"/>
          <w:szCs w:val="24"/>
        </w:rPr>
        <w:t xml:space="preserve"> sta per giungere al termine e sarà utile fare un bilancio degli strumenti che sono stati messi in campo e valutare l’impatto che si è prodotto nel sistema sociale di riferimento. </w:t>
      </w:r>
    </w:p>
    <w:p w:rsidR="003102D3" w:rsidRDefault="00513F50">
      <w:pPr>
        <w:spacing w:line="360" w:lineRule="auto"/>
        <w:jc w:val="both"/>
        <w:rPr>
          <w:sz w:val="24"/>
          <w:szCs w:val="24"/>
        </w:rPr>
      </w:pPr>
      <w:r>
        <w:rPr>
          <w:sz w:val="24"/>
          <w:szCs w:val="24"/>
        </w:rPr>
        <w:t>Il Programma è proposto dal Comune di Putignano, in qualità di ente referen</w:t>
      </w:r>
      <w:r>
        <w:rPr>
          <w:sz w:val="24"/>
          <w:szCs w:val="24"/>
        </w:rPr>
        <w:t xml:space="preserve">te, in </w:t>
      </w:r>
      <w:proofErr w:type="spellStart"/>
      <w:r>
        <w:rPr>
          <w:sz w:val="24"/>
          <w:szCs w:val="24"/>
        </w:rPr>
        <w:t>coprogrammazione</w:t>
      </w:r>
      <w:proofErr w:type="spellEnd"/>
      <w:r>
        <w:rPr>
          <w:sz w:val="24"/>
          <w:szCs w:val="24"/>
        </w:rPr>
        <w:t xml:space="preserve"> e </w:t>
      </w:r>
      <w:proofErr w:type="spellStart"/>
      <w:r>
        <w:rPr>
          <w:sz w:val="24"/>
          <w:szCs w:val="24"/>
        </w:rPr>
        <w:t>coprogettazione</w:t>
      </w:r>
      <w:proofErr w:type="spellEnd"/>
      <w:r>
        <w:rPr>
          <w:sz w:val="24"/>
          <w:szCs w:val="24"/>
        </w:rPr>
        <w:t xml:space="preserve"> con altri enti locali, e viene attivato per promuovere l’inclusione sociale dei soggetti svantaggiati, intervenendo attraverso adeguati strumenti adatti alle loro fragilità. In particolare, in linea con gli obietti</w:t>
      </w:r>
      <w:r>
        <w:rPr>
          <w:sz w:val="24"/>
          <w:szCs w:val="24"/>
        </w:rPr>
        <w:t>vi di Agenda 2030 per lo sviluppo sostenibile, contribuisce al superamento della povertà economica e sociale, favorendo l’inclusione e la partecipazione delle persone più deboli nella vita sociale e culturale del Paese.</w:t>
      </w:r>
    </w:p>
    <w:p w:rsidR="003102D3" w:rsidRDefault="00513F50">
      <w:pPr>
        <w:spacing w:line="360" w:lineRule="auto"/>
        <w:jc w:val="both"/>
        <w:rPr>
          <w:sz w:val="24"/>
          <w:szCs w:val="24"/>
        </w:rPr>
      </w:pPr>
      <w:r>
        <w:rPr>
          <w:sz w:val="24"/>
          <w:szCs w:val="24"/>
        </w:rPr>
        <w:t xml:space="preserve">La </w:t>
      </w:r>
      <w:proofErr w:type="spellStart"/>
      <w:r>
        <w:rPr>
          <w:sz w:val="24"/>
          <w:szCs w:val="24"/>
        </w:rPr>
        <w:t>mission</w:t>
      </w:r>
      <w:proofErr w:type="spellEnd"/>
      <w:r>
        <w:rPr>
          <w:sz w:val="24"/>
          <w:szCs w:val="24"/>
        </w:rPr>
        <w:t xml:space="preserve"> viene perseguita grazie a</w:t>
      </w:r>
      <w:r>
        <w:rPr>
          <w:sz w:val="24"/>
          <w:szCs w:val="24"/>
        </w:rPr>
        <w:t xml:space="preserve">ll’azione sinergica di tre Progetti, ognuno dei quali interviene su uno specifico bacino di utenza. </w:t>
      </w:r>
    </w:p>
    <w:p w:rsidR="003102D3" w:rsidRDefault="00513F50">
      <w:pPr>
        <w:spacing w:before="240" w:after="240" w:line="360" w:lineRule="auto"/>
        <w:jc w:val="both"/>
        <w:rPr>
          <w:sz w:val="24"/>
          <w:szCs w:val="24"/>
        </w:rPr>
      </w:pPr>
      <w:r>
        <w:rPr>
          <w:sz w:val="24"/>
          <w:szCs w:val="24"/>
        </w:rPr>
        <w:t xml:space="preserve">Durante l’anno di servizio, il Progetto </w:t>
      </w:r>
      <w:r>
        <w:rPr>
          <w:i/>
          <w:iCs/>
          <w:sz w:val="24"/>
          <w:szCs w:val="24"/>
        </w:rPr>
        <w:t>“Pianeta Giovani 2020”</w:t>
      </w:r>
      <w:r>
        <w:rPr>
          <w:sz w:val="24"/>
          <w:szCs w:val="24"/>
        </w:rPr>
        <w:t xml:space="preserve"> ha fornito servizi informativi e strumenti di crescita e partecipazione sociale e civica riv</w:t>
      </w:r>
      <w:r>
        <w:rPr>
          <w:sz w:val="24"/>
          <w:szCs w:val="24"/>
        </w:rPr>
        <w:t xml:space="preserve">olti ai giovani, </w:t>
      </w:r>
      <w:r>
        <w:rPr>
          <w:i/>
          <w:iCs/>
          <w:sz w:val="24"/>
          <w:szCs w:val="24"/>
        </w:rPr>
        <w:t xml:space="preserve">“Up 2020” </w:t>
      </w:r>
      <w:r>
        <w:rPr>
          <w:sz w:val="24"/>
          <w:szCs w:val="24"/>
        </w:rPr>
        <w:t xml:space="preserve">ha operato per favorire l’accesso ai servizi e la socialità di adulti ed anziani in condizione di disagio, </w:t>
      </w:r>
      <w:r>
        <w:rPr>
          <w:i/>
          <w:iCs/>
          <w:sz w:val="24"/>
          <w:szCs w:val="24"/>
        </w:rPr>
        <w:t xml:space="preserve">“Coltivatori di comunità 2020” </w:t>
      </w:r>
      <w:r>
        <w:rPr>
          <w:sz w:val="24"/>
          <w:szCs w:val="24"/>
        </w:rPr>
        <w:t>ha agito per garantire l’inclusione delle persone svantaggiate ricorrendo alla pratica dell</w:t>
      </w:r>
      <w:r>
        <w:rPr>
          <w:sz w:val="24"/>
          <w:szCs w:val="24"/>
        </w:rPr>
        <w:t xml:space="preserve">’agricoltura sociale. </w:t>
      </w:r>
    </w:p>
    <w:p w:rsidR="003102D3" w:rsidRDefault="00513F50">
      <w:pPr>
        <w:pStyle w:val="Corpotesto"/>
        <w:spacing w:before="1" w:line="360" w:lineRule="auto"/>
        <w:ind w:right="158"/>
        <w:jc w:val="both"/>
        <w:rPr>
          <w:bCs/>
          <w:sz w:val="24"/>
          <w:szCs w:val="24"/>
        </w:rPr>
      </w:pPr>
      <w:r>
        <w:rPr>
          <w:bCs/>
          <w:sz w:val="24"/>
          <w:szCs w:val="24"/>
        </w:rPr>
        <w:t>Prima della conclusione definitiva del servizio, presso ciascuna sede, gli operatori volontari si riuniranno in un terzo ed ultimo incontro di programma per svolgere un’attività di rendicontazione ed effettuare un confronto tra risul</w:t>
      </w:r>
      <w:r>
        <w:rPr>
          <w:bCs/>
          <w:sz w:val="24"/>
          <w:szCs w:val="24"/>
        </w:rPr>
        <w:t xml:space="preserve">tati raggiunti e obiettivi prefissati, verificando il grado di efficienza del servizio svolto e condividendo le valutazioni generali dell’esperienza vissuta. </w:t>
      </w:r>
    </w:p>
    <w:p w:rsidR="003102D3" w:rsidRDefault="00513F50">
      <w:pPr>
        <w:pStyle w:val="Corpotesto"/>
        <w:spacing w:before="1" w:line="360" w:lineRule="auto"/>
        <w:ind w:right="158"/>
        <w:jc w:val="both"/>
        <w:rPr>
          <w:bCs/>
          <w:sz w:val="24"/>
          <w:szCs w:val="24"/>
        </w:rPr>
      </w:pPr>
      <w:r>
        <w:rPr>
          <w:bCs/>
          <w:sz w:val="24"/>
          <w:szCs w:val="24"/>
        </w:rPr>
        <w:lastRenderedPageBreak/>
        <w:t>In più, lo stesso incontro sarà pubblico e gli O.V. coglieranno l’occasione per presentare alla c</w:t>
      </w:r>
      <w:r>
        <w:rPr>
          <w:bCs/>
          <w:sz w:val="24"/>
          <w:szCs w:val="24"/>
        </w:rPr>
        <w:t>ittadinanza i risultati conseguiti dal Programma e dai singoli Progetti al fine di garantire partecipazione attiva della popolazione all’operatività dell’ente e, in un’ottica consultiva, raccogliere istanze che potrebbero pervenire dai cittadini.</w:t>
      </w:r>
    </w:p>
    <w:p w:rsidR="003102D3" w:rsidRDefault="003102D3">
      <w:pPr>
        <w:pStyle w:val="Corpotesto"/>
        <w:spacing w:before="1" w:line="360" w:lineRule="auto"/>
        <w:ind w:right="158"/>
        <w:jc w:val="both"/>
        <w:rPr>
          <w:bCs/>
          <w:sz w:val="24"/>
          <w:szCs w:val="24"/>
        </w:rPr>
      </w:pPr>
    </w:p>
    <w:p w:rsidR="003102D3" w:rsidRDefault="00513F50">
      <w:pPr>
        <w:pStyle w:val="Corpotesto"/>
        <w:spacing w:before="1" w:after="240" w:line="360" w:lineRule="auto"/>
        <w:ind w:right="158"/>
        <w:jc w:val="both"/>
        <w:rPr>
          <w:bCs/>
          <w:sz w:val="24"/>
          <w:szCs w:val="24"/>
        </w:rPr>
      </w:pPr>
      <w:r>
        <w:rPr>
          <w:bCs/>
          <w:sz w:val="24"/>
          <w:szCs w:val="24"/>
        </w:rPr>
        <w:t>Di segui</w:t>
      </w:r>
      <w:r>
        <w:rPr>
          <w:bCs/>
          <w:sz w:val="24"/>
          <w:szCs w:val="24"/>
        </w:rPr>
        <w:t>to, per ciascuna sede, il giorno, l’ora e il luogo in cui si svolgerà l’incontro:</w:t>
      </w:r>
    </w:p>
    <w:p w:rsidR="003102D3" w:rsidRDefault="00513F50">
      <w:pPr>
        <w:pStyle w:val="Corpotesto"/>
        <w:numPr>
          <w:ilvl w:val="0"/>
          <w:numId w:val="1"/>
        </w:numPr>
        <w:spacing w:before="1" w:after="240"/>
        <w:ind w:right="158"/>
        <w:jc w:val="both"/>
        <w:rPr>
          <w:bCs/>
          <w:sz w:val="24"/>
          <w:szCs w:val="24"/>
        </w:rPr>
      </w:pPr>
      <w:r>
        <w:rPr>
          <w:bCs/>
          <w:sz w:val="24"/>
          <w:szCs w:val="24"/>
        </w:rPr>
        <w:t>Comune di Alezio: 7 settembre 2023, alle ore 10:00 presso la Sala Consiliare – Via S. Pancrazio, 34.</w:t>
      </w:r>
    </w:p>
    <w:p w:rsidR="003102D3" w:rsidRDefault="00513F50">
      <w:pPr>
        <w:pStyle w:val="Corpotesto"/>
        <w:numPr>
          <w:ilvl w:val="0"/>
          <w:numId w:val="1"/>
        </w:numPr>
        <w:spacing w:before="1" w:after="240"/>
        <w:ind w:right="158"/>
        <w:jc w:val="both"/>
        <w:rPr>
          <w:bCs/>
          <w:sz w:val="24"/>
          <w:szCs w:val="24"/>
          <w:lang w:val="en-US"/>
        </w:rPr>
      </w:pPr>
      <w:r>
        <w:rPr>
          <w:bCs/>
          <w:sz w:val="24"/>
          <w:szCs w:val="24"/>
        </w:rPr>
        <w:t>Comune di Arnesano: 14 settembre 2023, alle ore 17:00, presso Sala Consil</w:t>
      </w:r>
      <w:r>
        <w:rPr>
          <w:bCs/>
          <w:sz w:val="24"/>
          <w:szCs w:val="24"/>
        </w:rPr>
        <w:t>iare - Largo Palazzo Marchesale.</w:t>
      </w:r>
    </w:p>
    <w:p w:rsidR="003102D3" w:rsidRDefault="00513F50">
      <w:pPr>
        <w:pStyle w:val="Paragrafoelenco"/>
        <w:numPr>
          <w:ilvl w:val="0"/>
          <w:numId w:val="1"/>
        </w:numPr>
        <w:spacing w:after="240"/>
        <w:rPr>
          <w:bCs/>
          <w:sz w:val="24"/>
          <w:szCs w:val="24"/>
        </w:rPr>
      </w:pPr>
      <w:r>
        <w:rPr>
          <w:bCs/>
          <w:sz w:val="24"/>
          <w:szCs w:val="24"/>
        </w:rPr>
        <w:t>Comune di Carmiano: 15 settembre 2023, alle ore 10:30, presso la Biblioteca Comunale “Salvatore Polo” – Piazza del Tempo.</w:t>
      </w:r>
    </w:p>
    <w:p w:rsidR="003102D3" w:rsidRDefault="00513F50">
      <w:pPr>
        <w:pStyle w:val="Corpotesto"/>
        <w:numPr>
          <w:ilvl w:val="0"/>
          <w:numId w:val="1"/>
        </w:numPr>
        <w:spacing w:before="1" w:after="240"/>
        <w:ind w:right="158"/>
        <w:jc w:val="both"/>
        <w:rPr>
          <w:bCs/>
          <w:sz w:val="24"/>
          <w:szCs w:val="24"/>
        </w:rPr>
      </w:pPr>
      <w:r>
        <w:rPr>
          <w:bCs/>
          <w:sz w:val="24"/>
          <w:szCs w:val="24"/>
        </w:rPr>
        <w:t xml:space="preserve">Comune di Casamassima: 8 settembre 2023, alle ore 10:00, presso la Biblioteca Comunale – Via Roma, 4 </w:t>
      </w:r>
      <w:r>
        <w:rPr>
          <w:bCs/>
          <w:sz w:val="24"/>
          <w:szCs w:val="24"/>
        </w:rPr>
        <w:t>- Auditorium “Addolorata”.</w:t>
      </w:r>
    </w:p>
    <w:p w:rsidR="003102D3" w:rsidRDefault="00513F50">
      <w:pPr>
        <w:pStyle w:val="Corpotesto"/>
        <w:numPr>
          <w:ilvl w:val="0"/>
          <w:numId w:val="1"/>
        </w:numPr>
        <w:spacing w:before="1" w:after="240"/>
        <w:ind w:right="158"/>
        <w:jc w:val="both"/>
        <w:rPr>
          <w:bCs/>
          <w:sz w:val="24"/>
          <w:szCs w:val="24"/>
        </w:rPr>
      </w:pPr>
      <w:r>
        <w:rPr>
          <w:bCs/>
          <w:sz w:val="24"/>
          <w:szCs w:val="24"/>
        </w:rPr>
        <w:t>Comune di Castellana Grotte: 8 settembre 2023, alle ore 10:00, presso Centro Studi “Viterbo”.</w:t>
      </w:r>
    </w:p>
    <w:p w:rsidR="003102D3" w:rsidRDefault="00513F50">
      <w:pPr>
        <w:pStyle w:val="Corpotesto"/>
        <w:numPr>
          <w:ilvl w:val="0"/>
          <w:numId w:val="1"/>
        </w:numPr>
        <w:spacing w:before="1" w:after="240"/>
        <w:ind w:right="158"/>
        <w:jc w:val="both"/>
        <w:rPr>
          <w:bCs/>
          <w:sz w:val="24"/>
          <w:szCs w:val="24"/>
        </w:rPr>
      </w:pPr>
      <w:r>
        <w:rPr>
          <w:bCs/>
          <w:sz w:val="24"/>
          <w:szCs w:val="24"/>
        </w:rPr>
        <w:t>Comune di Copertino: 7 settembre 2023, alle ore 10:00, presso la Biblioteca Comunale – Via Malta, 10.</w:t>
      </w:r>
    </w:p>
    <w:p w:rsidR="003102D3" w:rsidRDefault="00513F50">
      <w:pPr>
        <w:pStyle w:val="Corpotesto"/>
        <w:numPr>
          <w:ilvl w:val="0"/>
          <w:numId w:val="1"/>
        </w:numPr>
        <w:spacing w:before="1" w:after="240"/>
        <w:ind w:right="158"/>
        <w:jc w:val="both"/>
        <w:rPr>
          <w:bCs/>
          <w:sz w:val="24"/>
          <w:szCs w:val="24"/>
        </w:rPr>
      </w:pPr>
      <w:r>
        <w:rPr>
          <w:bCs/>
          <w:sz w:val="24"/>
          <w:szCs w:val="24"/>
        </w:rPr>
        <w:t xml:space="preserve">Comune di Galatina: 11 settembre </w:t>
      </w:r>
      <w:r>
        <w:rPr>
          <w:bCs/>
          <w:sz w:val="24"/>
          <w:szCs w:val="24"/>
        </w:rPr>
        <w:t xml:space="preserve">2023, alle ore 10:00, presso Biblioteca Comunale “P. Siciliani” – Via </w:t>
      </w:r>
      <w:proofErr w:type="spellStart"/>
      <w:r>
        <w:rPr>
          <w:bCs/>
          <w:sz w:val="24"/>
          <w:szCs w:val="24"/>
        </w:rPr>
        <w:t>Cafaro</w:t>
      </w:r>
      <w:proofErr w:type="spellEnd"/>
      <w:r>
        <w:rPr>
          <w:bCs/>
          <w:sz w:val="24"/>
          <w:szCs w:val="24"/>
        </w:rPr>
        <w:t>, 1.</w:t>
      </w:r>
    </w:p>
    <w:p w:rsidR="003102D3" w:rsidRDefault="00513F50">
      <w:pPr>
        <w:pStyle w:val="Corpotesto"/>
        <w:numPr>
          <w:ilvl w:val="0"/>
          <w:numId w:val="1"/>
        </w:numPr>
        <w:spacing w:before="1" w:after="240"/>
        <w:ind w:right="158"/>
        <w:jc w:val="both"/>
        <w:rPr>
          <w:bCs/>
          <w:sz w:val="24"/>
          <w:szCs w:val="24"/>
        </w:rPr>
      </w:pPr>
      <w:r>
        <w:rPr>
          <w:bCs/>
          <w:sz w:val="24"/>
          <w:szCs w:val="24"/>
        </w:rPr>
        <w:t xml:space="preserve">Comune di Martano: 11 settembre 2023, alle ore 18:00, presso la Biblioteca Comunale “P. </w:t>
      </w:r>
      <w:proofErr w:type="spellStart"/>
      <w:r>
        <w:rPr>
          <w:bCs/>
          <w:sz w:val="24"/>
          <w:szCs w:val="24"/>
        </w:rPr>
        <w:t>Stomeo</w:t>
      </w:r>
      <w:proofErr w:type="spellEnd"/>
      <w:r>
        <w:rPr>
          <w:bCs/>
          <w:sz w:val="24"/>
          <w:szCs w:val="24"/>
        </w:rPr>
        <w:t xml:space="preserve">” – Via Calimera </w:t>
      </w:r>
      <w:proofErr w:type="spellStart"/>
      <w:r>
        <w:rPr>
          <w:bCs/>
          <w:sz w:val="24"/>
          <w:szCs w:val="24"/>
        </w:rPr>
        <w:t>snc</w:t>
      </w:r>
      <w:proofErr w:type="spellEnd"/>
      <w:r>
        <w:rPr>
          <w:bCs/>
          <w:sz w:val="24"/>
          <w:szCs w:val="24"/>
        </w:rPr>
        <w:t>.</w:t>
      </w:r>
    </w:p>
    <w:p w:rsidR="003102D3" w:rsidRDefault="00513F50">
      <w:pPr>
        <w:pStyle w:val="Corpotesto"/>
        <w:numPr>
          <w:ilvl w:val="0"/>
          <w:numId w:val="1"/>
        </w:numPr>
        <w:spacing w:before="1" w:after="240"/>
        <w:ind w:right="158"/>
        <w:jc w:val="both"/>
        <w:rPr>
          <w:bCs/>
          <w:sz w:val="24"/>
          <w:szCs w:val="24"/>
        </w:rPr>
      </w:pPr>
      <w:r>
        <w:rPr>
          <w:bCs/>
          <w:sz w:val="24"/>
          <w:szCs w:val="24"/>
        </w:rPr>
        <w:t>Comune di Monteroni di Lecce: 7 settembre 2023, alle ore 10</w:t>
      </w:r>
      <w:r>
        <w:rPr>
          <w:bCs/>
          <w:sz w:val="24"/>
          <w:szCs w:val="24"/>
        </w:rPr>
        <w:t>:00, presso il Palazzo Baronale - Piazza Falconieri, 33.</w:t>
      </w:r>
    </w:p>
    <w:p w:rsidR="003102D3" w:rsidRDefault="00513F50">
      <w:pPr>
        <w:pStyle w:val="Corpotesto"/>
        <w:numPr>
          <w:ilvl w:val="0"/>
          <w:numId w:val="1"/>
        </w:numPr>
        <w:spacing w:before="1" w:after="240"/>
        <w:ind w:right="158"/>
        <w:jc w:val="both"/>
        <w:rPr>
          <w:bCs/>
          <w:sz w:val="24"/>
          <w:szCs w:val="24"/>
        </w:rPr>
      </w:pPr>
      <w:r>
        <w:rPr>
          <w:bCs/>
          <w:sz w:val="24"/>
          <w:szCs w:val="24"/>
        </w:rPr>
        <w:t>Comune di Noci: 8 settembre 2023, alle ore 10:00, presso la Biblioteca Comunale “</w:t>
      </w:r>
      <w:proofErr w:type="spellStart"/>
      <w:r>
        <w:rPr>
          <w:bCs/>
          <w:sz w:val="24"/>
          <w:szCs w:val="24"/>
        </w:rPr>
        <w:t>Mons</w:t>
      </w:r>
      <w:proofErr w:type="spellEnd"/>
      <w:r>
        <w:rPr>
          <w:bCs/>
          <w:sz w:val="24"/>
          <w:szCs w:val="24"/>
        </w:rPr>
        <w:t xml:space="preserve">. </w:t>
      </w:r>
      <w:proofErr w:type="spellStart"/>
      <w:r>
        <w:rPr>
          <w:bCs/>
          <w:sz w:val="24"/>
          <w:szCs w:val="24"/>
        </w:rPr>
        <w:t>Amatulli</w:t>
      </w:r>
      <w:proofErr w:type="spellEnd"/>
      <w:r>
        <w:rPr>
          <w:bCs/>
          <w:sz w:val="24"/>
          <w:szCs w:val="24"/>
        </w:rPr>
        <w:t>” - Via Cappuccini, 4.</w:t>
      </w:r>
    </w:p>
    <w:p w:rsidR="003102D3" w:rsidRDefault="00513F50">
      <w:pPr>
        <w:pStyle w:val="Corpotesto"/>
        <w:numPr>
          <w:ilvl w:val="0"/>
          <w:numId w:val="1"/>
        </w:numPr>
        <w:spacing w:before="1" w:after="240"/>
        <w:ind w:right="158"/>
        <w:jc w:val="both"/>
        <w:rPr>
          <w:bCs/>
          <w:sz w:val="24"/>
          <w:szCs w:val="24"/>
        </w:rPr>
      </w:pPr>
      <w:r>
        <w:rPr>
          <w:bCs/>
          <w:sz w:val="24"/>
          <w:szCs w:val="24"/>
        </w:rPr>
        <w:lastRenderedPageBreak/>
        <w:t>Comune di Noicattaro: 1° settembre 2023, alle ore 11:00, presso Biblioteca Comuna</w:t>
      </w:r>
      <w:r>
        <w:rPr>
          <w:bCs/>
          <w:sz w:val="24"/>
          <w:szCs w:val="24"/>
        </w:rPr>
        <w:t>le - Auditorium “G. Di Vittorio”, Piazza Umberto I, 8.</w:t>
      </w:r>
    </w:p>
    <w:p w:rsidR="003102D3" w:rsidRDefault="00513F50">
      <w:pPr>
        <w:pStyle w:val="Corpotesto"/>
        <w:numPr>
          <w:ilvl w:val="0"/>
          <w:numId w:val="1"/>
        </w:numPr>
        <w:spacing w:before="1" w:after="240"/>
        <w:ind w:right="158"/>
        <w:jc w:val="both"/>
        <w:rPr>
          <w:bCs/>
          <w:sz w:val="24"/>
          <w:szCs w:val="24"/>
        </w:rPr>
      </w:pPr>
      <w:r>
        <w:rPr>
          <w:bCs/>
          <w:sz w:val="24"/>
          <w:szCs w:val="24"/>
        </w:rPr>
        <w:t>Comune di Putignano: 15 settembre 2023, alle ore 10:30, presso Sala Consiliare - Via Roma, 8.</w:t>
      </w:r>
    </w:p>
    <w:p w:rsidR="003102D3" w:rsidRDefault="00513F50">
      <w:pPr>
        <w:pStyle w:val="Corpotesto"/>
        <w:numPr>
          <w:ilvl w:val="0"/>
          <w:numId w:val="1"/>
        </w:numPr>
        <w:spacing w:before="1" w:after="240"/>
        <w:ind w:right="158"/>
        <w:jc w:val="both"/>
        <w:rPr>
          <w:bCs/>
          <w:sz w:val="24"/>
          <w:szCs w:val="24"/>
        </w:rPr>
      </w:pPr>
      <w:r>
        <w:rPr>
          <w:bCs/>
          <w:sz w:val="24"/>
          <w:szCs w:val="24"/>
        </w:rPr>
        <w:t xml:space="preserve">Comune di Porto Cesareo: 11 settembre 2023, alle ore 17:00, presso Biblioteca Comunale “A. Rizzello” - Via </w:t>
      </w:r>
      <w:proofErr w:type="spellStart"/>
      <w:r>
        <w:rPr>
          <w:bCs/>
          <w:sz w:val="24"/>
          <w:szCs w:val="24"/>
        </w:rPr>
        <w:t>Cilea</w:t>
      </w:r>
      <w:proofErr w:type="spellEnd"/>
      <w:r>
        <w:rPr>
          <w:bCs/>
          <w:sz w:val="24"/>
          <w:szCs w:val="24"/>
        </w:rPr>
        <w:t>, 32.</w:t>
      </w:r>
    </w:p>
    <w:p w:rsidR="003102D3" w:rsidRDefault="003102D3">
      <w:pPr>
        <w:pStyle w:val="Corpotesto"/>
        <w:spacing w:before="1" w:after="240"/>
        <w:ind w:left="720" w:right="158"/>
        <w:jc w:val="both"/>
        <w:rPr>
          <w:bCs/>
          <w:sz w:val="24"/>
          <w:szCs w:val="24"/>
        </w:rPr>
      </w:pPr>
    </w:p>
    <w:p w:rsidR="003102D3" w:rsidRDefault="00513F50">
      <w:pPr>
        <w:pStyle w:val="Corpotesto"/>
        <w:spacing w:before="56" w:line="276" w:lineRule="auto"/>
        <w:rPr>
          <w:bCs/>
          <w:sz w:val="24"/>
          <w:szCs w:val="24"/>
        </w:rPr>
      </w:pPr>
      <w:r>
        <w:rPr>
          <w:bCs/>
          <w:sz w:val="24"/>
          <w:szCs w:val="24"/>
        </w:rPr>
        <w:t>Putignano (BA), 01 settembre 2023</w:t>
      </w:r>
    </w:p>
    <w:p w:rsidR="003102D3" w:rsidRDefault="003102D3">
      <w:pPr>
        <w:pStyle w:val="Corpotesto"/>
        <w:spacing w:before="56" w:line="276" w:lineRule="auto"/>
        <w:rPr>
          <w:bCs/>
          <w:sz w:val="24"/>
          <w:szCs w:val="24"/>
        </w:rPr>
      </w:pPr>
    </w:p>
    <w:p w:rsidR="003102D3" w:rsidRDefault="00513F50">
      <w:pPr>
        <w:pStyle w:val="Corpotesto"/>
        <w:spacing w:before="56" w:line="276" w:lineRule="auto"/>
        <w:jc w:val="right"/>
        <w:rPr>
          <w:sz w:val="24"/>
          <w:szCs w:val="24"/>
        </w:rPr>
      </w:pPr>
      <w:r>
        <w:rPr>
          <w:sz w:val="24"/>
          <w:szCs w:val="24"/>
        </w:rPr>
        <w:t>LA DIRIGENTE 1^ AREA SERVIZI</w:t>
      </w:r>
    </w:p>
    <w:p w:rsidR="003102D3" w:rsidRDefault="00513F50">
      <w:pPr>
        <w:pStyle w:val="Corpotesto"/>
        <w:spacing w:before="56" w:line="276" w:lineRule="auto"/>
        <w:jc w:val="right"/>
        <w:rPr>
          <w:sz w:val="24"/>
          <w:szCs w:val="24"/>
        </w:rPr>
      </w:pPr>
      <w:r>
        <w:rPr>
          <w:sz w:val="24"/>
          <w:szCs w:val="24"/>
        </w:rPr>
        <w:t>Affari Generali Istituzionali – Servizi ai cittadini</w:t>
      </w:r>
    </w:p>
    <w:p w:rsidR="003102D3" w:rsidRDefault="00513F50">
      <w:pPr>
        <w:pStyle w:val="Corpotesto"/>
        <w:numPr>
          <w:ilvl w:val="0"/>
          <w:numId w:val="2"/>
        </w:numPr>
        <w:spacing w:before="56" w:line="276" w:lineRule="auto"/>
        <w:jc w:val="right"/>
        <w:rPr>
          <w:sz w:val="24"/>
          <w:szCs w:val="24"/>
        </w:rPr>
      </w:pPr>
      <w:proofErr w:type="gramStart"/>
      <w:r>
        <w:rPr>
          <w:sz w:val="24"/>
          <w:szCs w:val="24"/>
        </w:rPr>
        <w:t>to</w:t>
      </w:r>
      <w:proofErr w:type="gramEnd"/>
      <w:r>
        <w:rPr>
          <w:sz w:val="24"/>
          <w:szCs w:val="24"/>
        </w:rPr>
        <w:t xml:space="preserve"> </w:t>
      </w:r>
      <w:r>
        <w:rPr>
          <w:sz w:val="24"/>
          <w:szCs w:val="24"/>
        </w:rPr>
        <w:t>Dott.ssa Pamela GIOTTA</w:t>
      </w:r>
    </w:p>
    <w:sectPr w:rsidR="003102D3">
      <w:headerReference w:type="default" r:id="rId8"/>
      <w:footerReference w:type="default" r:id="rId9"/>
      <w:type w:val="continuous"/>
      <w:pgSz w:w="11920" w:h="16850"/>
      <w:pgMar w:top="333" w:right="1000" w:bottom="280" w:left="900" w:header="720" w:footer="4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F50" w:rsidRDefault="00513F50">
      <w:r>
        <w:separator/>
      </w:r>
    </w:p>
  </w:endnote>
  <w:endnote w:type="continuationSeparator" w:id="0">
    <w:p w:rsidR="00513F50" w:rsidRDefault="0051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2D3" w:rsidRDefault="00513F50">
    <w:pPr>
      <w:pStyle w:val="Corpotesto"/>
      <w:spacing w:before="7" w:line="276" w:lineRule="auto"/>
      <w:rPr>
        <w:sz w:val="11"/>
      </w:rPr>
    </w:pPr>
    <w:r>
      <w:rPr>
        <w:noProof/>
        <w:lang w:eastAsia="it-IT"/>
      </w:rPr>
      <mc:AlternateContent>
        <mc:Choice Requires="wps">
          <w:drawing>
            <wp:anchor distT="0" distB="0" distL="0" distR="0" simplePos="0" relativeHeight="251660288" behindDoc="1" locked="0" layoutInCell="1" allowOverlap="1">
              <wp:simplePos x="0" y="0"/>
              <wp:positionH relativeFrom="page">
                <wp:posOffset>701040</wp:posOffset>
              </wp:positionH>
              <wp:positionV relativeFrom="paragraph">
                <wp:posOffset>114935</wp:posOffset>
              </wp:positionV>
              <wp:extent cx="6159500" cy="889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 o:spid="_x0000_s1026" o:spt="1" style="position:absolute;left:0pt;margin-left:55.2pt;margin-top:9.05pt;height:0.7pt;width:485pt;mso-position-horizontal-relative:page;mso-wrap-distance-bottom:0pt;mso-wrap-distance-top:0pt;z-index:-251656192;mso-width-relative:page;mso-height-relative:page;" fillcolor="#000000" filled="t" stroked="f" coordsize="21600,21600" o:gfxdata="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xhoL7WAAAACgEAAA8AAAAAAAAAAQAg&#10;AAAAIgAAAGRycy9kb3ducmV2LnhtbFBLAQIUABQAAAAIAIdO4kCYUgiLEAIAACcEAAAOAAAAAAAA&#10;AAEAIAAAACUBAABkcnMvZTJvRG9jLnhtbFBLBQYAAAAABgAGAFkBAACnBQAAAAA=&#10;">
              <v:fill on="t" focussize="0,0"/>
              <v:stroke on="f"/>
              <v:imagedata o:title=""/>
              <o:lock v:ext="edit" aspectratio="f"/>
              <w10:wrap type="topAndBottom"/>
            </v:rect>
          </w:pict>
        </mc:Fallback>
      </mc:AlternateContent>
    </w:r>
  </w:p>
  <w:p w:rsidR="003102D3" w:rsidRDefault="003102D3">
    <w:pPr>
      <w:pStyle w:val="Corpotesto"/>
      <w:spacing w:before="11" w:line="276" w:lineRule="auto"/>
      <w:rPr>
        <w:sz w:val="27"/>
      </w:rPr>
    </w:pPr>
  </w:p>
  <w:p w:rsidR="003102D3" w:rsidRDefault="00513F50">
    <w:pPr>
      <w:spacing w:line="276" w:lineRule="auto"/>
      <w:ind w:left="7200" w:right="133" w:firstLine="727"/>
      <w:jc w:val="right"/>
      <w:rPr>
        <w:rFonts w:ascii="Yu Gothic UI" w:hAnsi="Yu Gothic UI"/>
        <w:sz w:val="20"/>
        <w:szCs w:val="28"/>
      </w:rPr>
    </w:pPr>
    <w:r>
      <w:rPr>
        <w:rFonts w:ascii="Yu Gothic UI" w:hAnsi="Yu Gothic UI"/>
        <w:sz w:val="20"/>
        <w:szCs w:val="28"/>
      </w:rPr>
      <w:t xml:space="preserve">         </w:t>
    </w:r>
    <w:r>
      <w:rPr>
        <w:rFonts w:ascii="Yu Gothic UI" w:hAnsi="Yu Gothic UI" w:hint="eastAsia"/>
        <w:sz w:val="16"/>
      </w:rPr>
      <w:t>Via</w:t>
    </w:r>
    <w:r>
      <w:rPr>
        <w:rFonts w:ascii="Yu Gothic UI" w:hAnsi="Yu Gothic UI" w:hint="eastAsia"/>
        <w:spacing w:val="-7"/>
        <w:sz w:val="16"/>
      </w:rPr>
      <w:t xml:space="preserve"> </w:t>
    </w:r>
    <w:r>
      <w:rPr>
        <w:rFonts w:ascii="Yu Gothic UI" w:hAnsi="Yu Gothic UI" w:hint="eastAsia"/>
        <w:sz w:val="16"/>
      </w:rPr>
      <w:t>Roma,</w:t>
    </w:r>
    <w:r>
      <w:rPr>
        <w:rFonts w:ascii="Yu Gothic UI" w:hAnsi="Yu Gothic UI"/>
        <w:spacing w:val="-8"/>
        <w:sz w:val="16"/>
      </w:rPr>
      <w:t xml:space="preserve"> 8</w:t>
    </w:r>
    <w:r>
      <w:rPr>
        <w:rFonts w:ascii="Yu Gothic UI" w:hAnsi="Yu Gothic UI" w:hint="eastAsia"/>
        <w:spacing w:val="-7"/>
        <w:sz w:val="16"/>
      </w:rPr>
      <w:t xml:space="preserve"> </w:t>
    </w:r>
    <w:hyperlink r:id="rId1" w:history="1">
      <w:r>
        <w:rPr>
          <w:rStyle w:val="Collegamentoipertestuale"/>
          <w:rFonts w:ascii="Yu Gothic UI" w:hAnsi="Yu Gothic UI" w:hint="eastAsia"/>
          <w:color w:val="0461C1"/>
          <w:w w:val="95"/>
          <w:sz w:val="16"/>
        </w:rPr>
        <w:t>urp@comune.putignano.ba.it</w:t>
      </w:r>
    </w:hyperlink>
    <w:r>
      <w:rPr>
        <w:rFonts w:ascii="Yu Gothic UI" w:hAnsi="Yu Gothic UI" w:hint="eastAsia"/>
        <w:color w:val="0461C1"/>
        <w:spacing w:val="-39"/>
        <w:w w:val="95"/>
        <w:sz w:val="16"/>
      </w:rPr>
      <w:t xml:space="preserve"> </w:t>
    </w:r>
  </w:p>
  <w:p w:rsidR="003102D3" w:rsidRDefault="00513F50">
    <w:pPr>
      <w:spacing w:line="276" w:lineRule="auto"/>
      <w:ind w:left="7200" w:right="133" w:firstLine="727"/>
      <w:jc w:val="right"/>
      <w:rPr>
        <w:rFonts w:ascii="Yu Gothic UI" w:hAnsi="Yu Gothic UI"/>
        <w:color w:val="0461C1"/>
        <w:spacing w:val="-39"/>
        <w:w w:val="95"/>
        <w:sz w:val="16"/>
      </w:rPr>
    </w:pPr>
    <w:r>
      <w:rPr>
        <w:rFonts w:ascii="Yu Gothic UI" w:hAnsi="Yu Gothic UI" w:hint="eastAsia"/>
        <w:b/>
        <w:sz w:val="16"/>
      </w:rPr>
      <w:t>Tel</w:t>
    </w:r>
    <w:r>
      <w:rPr>
        <w:rFonts w:ascii="Yu Gothic UI" w:hAnsi="Yu Gothic UI"/>
        <w:b/>
        <w:sz w:val="16"/>
      </w:rPr>
      <w:t xml:space="preserve">. </w:t>
    </w:r>
    <w:r>
      <w:rPr>
        <w:rFonts w:ascii="Yu Gothic UI" w:hAnsi="Yu Gothic UI" w:hint="eastAsia"/>
        <w:sz w:val="16"/>
      </w:rPr>
      <w:t>080</w:t>
    </w:r>
    <w:r>
      <w:rPr>
        <w:rFonts w:ascii="Yu Gothic UI" w:hAnsi="Yu Gothic UI" w:hint="eastAsia"/>
        <w:spacing w:val="-4"/>
        <w:sz w:val="16"/>
      </w:rPr>
      <w:t xml:space="preserve"> </w:t>
    </w:r>
    <w:r>
      <w:rPr>
        <w:rFonts w:ascii="Yu Gothic UI" w:hAnsi="Yu Gothic UI" w:hint="eastAsia"/>
        <w:sz w:val="16"/>
      </w:rPr>
      <w:t>405</w:t>
    </w:r>
    <w:r>
      <w:rPr>
        <w:rFonts w:ascii="Yu Gothic UI" w:hAnsi="Yu Gothic UI" w:hint="eastAsia"/>
        <w:spacing w:val="-7"/>
        <w:sz w:val="16"/>
      </w:rPr>
      <w:t xml:space="preserve"> </w:t>
    </w:r>
    <w:r>
      <w:rPr>
        <w:rFonts w:ascii="Yu Gothic UI" w:hAnsi="Yu Gothic UI" w:hint="eastAsia"/>
        <w:sz w:val="16"/>
      </w:rPr>
      <w:t>6288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F50" w:rsidRDefault="00513F50">
      <w:r>
        <w:separator/>
      </w:r>
    </w:p>
  </w:footnote>
  <w:footnote w:type="continuationSeparator" w:id="0">
    <w:p w:rsidR="00513F50" w:rsidRDefault="00513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2D3" w:rsidRDefault="00513F50">
    <w:pPr>
      <w:pStyle w:val="Corpotesto"/>
      <w:spacing w:line="276" w:lineRule="auto"/>
      <w:ind w:left="4545"/>
      <w:rPr>
        <w:rFonts w:ascii="Times New Roman"/>
        <w:sz w:val="20"/>
      </w:rPr>
    </w:pPr>
    <w:r>
      <w:rPr>
        <w:rFonts w:ascii="Times New Roman"/>
        <w:noProof/>
        <w:sz w:val="20"/>
        <w:lang w:eastAsia="it-IT"/>
      </w:rPr>
      <w:drawing>
        <wp:inline distT="0" distB="0" distL="0" distR="0">
          <wp:extent cx="643255" cy="735965"/>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eg"/>
                  <pic:cNvPicPr>
                    <a:picLocks noChangeAspect="1"/>
                  </pic:cNvPicPr>
                </pic:nvPicPr>
                <pic:blipFill>
                  <a:blip r:embed="rId1" cstate="print"/>
                  <a:stretch>
                    <a:fillRect/>
                  </a:stretch>
                </pic:blipFill>
                <pic:spPr>
                  <a:xfrm>
                    <a:off x="0" y="0"/>
                    <a:ext cx="643869" cy="736092"/>
                  </a:xfrm>
                  <a:prstGeom prst="rect">
                    <a:avLst/>
                  </a:prstGeom>
                </pic:spPr>
              </pic:pic>
            </a:graphicData>
          </a:graphic>
        </wp:inline>
      </w:drawing>
    </w:r>
  </w:p>
  <w:p w:rsidR="003102D3" w:rsidRDefault="00513F50">
    <w:pPr>
      <w:pStyle w:val="Titolo"/>
      <w:spacing w:line="276" w:lineRule="auto"/>
    </w:pPr>
    <w:r>
      <w:t>COMUNE</w:t>
    </w:r>
    <w:r>
      <w:rPr>
        <w:spacing w:val="-9"/>
      </w:rPr>
      <w:t xml:space="preserve"> </w:t>
    </w:r>
    <w:r>
      <w:t>DI</w:t>
    </w:r>
    <w:r>
      <w:rPr>
        <w:spacing w:val="-10"/>
      </w:rPr>
      <w:t xml:space="preserve"> </w:t>
    </w:r>
    <w:r>
      <w:t>PUTIGNANO</w:t>
    </w:r>
  </w:p>
  <w:p w:rsidR="003102D3" w:rsidRDefault="00513F50">
    <w:pPr>
      <w:spacing w:line="276" w:lineRule="auto"/>
      <w:ind w:left="2583" w:right="2420"/>
      <w:jc w:val="center"/>
      <w:rPr>
        <w:rFonts w:ascii="Microsoft Sans Serif" w:hAnsi="Microsoft Sans Serif"/>
        <w:sz w:val="24"/>
      </w:rPr>
    </w:pPr>
    <w:r>
      <w:rPr>
        <w:rFonts w:ascii="Microsoft Sans Serif" w:hAnsi="Microsoft Sans Serif"/>
        <w:sz w:val="24"/>
      </w:rPr>
      <w:t>-</w:t>
    </w:r>
    <w:r>
      <w:rPr>
        <w:rFonts w:ascii="Microsoft Sans Serif" w:hAnsi="Microsoft Sans Serif"/>
        <w:spacing w:val="-2"/>
        <w:sz w:val="24"/>
      </w:rPr>
      <w:t xml:space="preserve"> </w:t>
    </w:r>
    <w:r>
      <w:rPr>
        <w:rFonts w:ascii="Microsoft Sans Serif" w:hAnsi="Microsoft Sans Serif"/>
        <w:sz w:val="24"/>
      </w:rPr>
      <w:t>Città</w:t>
    </w:r>
    <w:r>
      <w:rPr>
        <w:rFonts w:ascii="Microsoft Sans Serif" w:hAnsi="Microsoft Sans Serif"/>
        <w:spacing w:val="-2"/>
        <w:sz w:val="24"/>
      </w:rPr>
      <w:t xml:space="preserve"> </w:t>
    </w:r>
    <w:r>
      <w:rPr>
        <w:rFonts w:ascii="Microsoft Sans Serif" w:hAnsi="Microsoft Sans Serif"/>
        <w:sz w:val="24"/>
      </w:rPr>
      <w:t>Metropolitana</w:t>
    </w:r>
    <w:r>
      <w:rPr>
        <w:rFonts w:ascii="Microsoft Sans Serif" w:hAnsi="Microsoft Sans Serif"/>
        <w:spacing w:val="-5"/>
        <w:sz w:val="24"/>
      </w:rPr>
      <w:t xml:space="preserve"> </w:t>
    </w:r>
    <w:r>
      <w:rPr>
        <w:rFonts w:ascii="Microsoft Sans Serif" w:hAnsi="Microsoft Sans Serif"/>
        <w:sz w:val="24"/>
      </w:rPr>
      <w:t xml:space="preserve">di Bari - </w:t>
    </w:r>
  </w:p>
  <w:p w:rsidR="003102D3" w:rsidRDefault="003102D3">
    <w:pPr>
      <w:pStyle w:val="Corpotesto"/>
      <w:spacing w:before="6" w:line="276" w:lineRule="auto"/>
      <w:rPr>
        <w:rFonts w:ascii="Microsoft Sans Serif"/>
        <w:sz w:val="27"/>
      </w:rPr>
    </w:pPr>
  </w:p>
  <w:p w:rsidR="003102D3" w:rsidRDefault="00513F50">
    <w:pPr>
      <w:spacing w:line="276" w:lineRule="auto"/>
      <w:ind w:left="2570" w:right="2503"/>
      <w:jc w:val="center"/>
      <w:rPr>
        <w:sz w:val="24"/>
      </w:rPr>
    </w:pPr>
    <w:r>
      <w:rPr>
        <w:sz w:val="26"/>
      </w:rPr>
      <w:t>I</w:t>
    </w:r>
    <w:r>
      <w:rPr>
        <w:spacing w:val="-7"/>
        <w:sz w:val="26"/>
      </w:rPr>
      <w:t xml:space="preserve"> </w:t>
    </w:r>
    <w:r>
      <w:rPr>
        <w:sz w:val="26"/>
      </w:rPr>
      <w:t>Area:</w:t>
    </w:r>
    <w:r>
      <w:rPr>
        <w:spacing w:val="-6"/>
        <w:sz w:val="26"/>
      </w:rPr>
      <w:t xml:space="preserve"> </w:t>
    </w:r>
    <w:r>
      <w:rPr>
        <w:sz w:val="24"/>
      </w:rPr>
      <w:t>UFFICIO</w:t>
    </w:r>
    <w:r>
      <w:rPr>
        <w:spacing w:val="-5"/>
        <w:sz w:val="24"/>
      </w:rPr>
      <w:t xml:space="preserve"> </w:t>
    </w:r>
    <w:r>
      <w:rPr>
        <w:sz w:val="24"/>
      </w:rPr>
      <w:t>RELAZIONI</w:t>
    </w:r>
    <w:r>
      <w:rPr>
        <w:spacing w:val="-2"/>
        <w:sz w:val="24"/>
      </w:rPr>
      <w:t xml:space="preserve"> </w:t>
    </w:r>
    <w:r>
      <w:rPr>
        <w:sz w:val="24"/>
      </w:rPr>
      <w:t>CON</w:t>
    </w:r>
    <w:r>
      <w:rPr>
        <w:spacing w:val="-5"/>
        <w:sz w:val="24"/>
      </w:rPr>
      <w:t xml:space="preserve"> </w:t>
    </w:r>
    <w:r>
      <w:rPr>
        <w:sz w:val="24"/>
      </w:rPr>
      <w:t>IL</w:t>
    </w:r>
    <w:r>
      <w:rPr>
        <w:spacing w:val="-8"/>
        <w:sz w:val="24"/>
      </w:rPr>
      <w:t xml:space="preserve"> </w:t>
    </w:r>
    <w:r>
      <w:rPr>
        <w:sz w:val="24"/>
      </w:rPr>
      <w:t>PUBBLICO</w:t>
    </w:r>
  </w:p>
  <w:p w:rsidR="003102D3" w:rsidRDefault="00513F50">
    <w:pPr>
      <w:pStyle w:val="Corpotesto"/>
      <w:spacing w:before="7" w:line="276" w:lineRule="auto"/>
      <w:rPr>
        <w:sz w:val="11"/>
      </w:rPr>
    </w:pPr>
    <w:r>
      <w:rPr>
        <w:noProof/>
        <w:lang w:eastAsia="it-IT"/>
      </w:rPr>
      <mc:AlternateContent>
        <mc:Choice Requires="wps">
          <w:drawing>
            <wp:anchor distT="0" distB="0" distL="0" distR="0" simplePos="0" relativeHeight="251659264" behindDoc="1" locked="0" layoutInCell="1" allowOverlap="1">
              <wp:simplePos x="0" y="0"/>
              <wp:positionH relativeFrom="page">
                <wp:posOffset>701040</wp:posOffset>
              </wp:positionH>
              <wp:positionV relativeFrom="paragraph">
                <wp:posOffset>114935</wp:posOffset>
              </wp:positionV>
              <wp:extent cx="6159500" cy="889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 o:spid="_x0000_s1026" o:spt="1" style="position:absolute;left:0pt;margin-left:55.2pt;margin-top:9.05pt;height:0.7pt;width:485pt;mso-position-horizontal-relative:page;mso-wrap-distance-bottom:0pt;mso-wrap-distance-top:0pt;z-index:-251657216;mso-width-relative:page;mso-height-relative:page;" fillcolor="#000000" filled="t" stroked="f" coordsize="21600,21600" o:gfxdata="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xhoL7WAAAACgEAAA8AAAAAAAAAAQAg&#10;AAAAIgAAAGRycy9kb3ducmV2LnhtbFBLAQIUABQAAAAIAIdO4kDPdV/9EAIAACcEAAAOAAAAAAAA&#10;AAEAIAAAACUBAABkcnMvZTJvRG9jLnhtbFBLBQYAAAAABgAGAFkBAACnBQAAAAA=&#10;">
              <v:fill on="t" focussize="0,0"/>
              <v:stroke on="f"/>
              <v:imagedata o:title=""/>
              <o:lock v:ext="edit" aspectratio="f"/>
              <w10:wrap type="topAndBottom"/>
            </v:rect>
          </w:pict>
        </mc:Fallback>
      </mc:AlternateContent>
    </w:r>
  </w:p>
  <w:p w:rsidR="003102D3" w:rsidRDefault="003102D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2E9F5F"/>
    <w:multiLevelType w:val="singleLevel"/>
    <w:tmpl w:val="962E9F5F"/>
    <w:lvl w:ilvl="0">
      <w:start w:val="6"/>
      <w:numFmt w:val="upperLetter"/>
      <w:suff w:val="space"/>
      <w:lvlText w:val="%1."/>
      <w:lvlJc w:val="left"/>
    </w:lvl>
  </w:abstractNum>
  <w:abstractNum w:abstractNumId="1" w15:restartNumberingAfterBreak="0">
    <w:nsid w:val="1BB76F9C"/>
    <w:multiLevelType w:val="multilevel"/>
    <w:tmpl w:val="1BB76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2D"/>
    <w:rsid w:val="000061F9"/>
    <w:rsid w:val="00032DE4"/>
    <w:rsid w:val="00035BCC"/>
    <w:rsid w:val="000404F0"/>
    <w:rsid w:val="00042189"/>
    <w:rsid w:val="00064EBE"/>
    <w:rsid w:val="00074EF2"/>
    <w:rsid w:val="00096B74"/>
    <w:rsid w:val="000B2A51"/>
    <w:rsid w:val="000B37C3"/>
    <w:rsid w:val="000C674F"/>
    <w:rsid w:val="000D0806"/>
    <w:rsid w:val="000F7AAC"/>
    <w:rsid w:val="001000D6"/>
    <w:rsid w:val="001160FF"/>
    <w:rsid w:val="00141F0F"/>
    <w:rsid w:val="00143399"/>
    <w:rsid w:val="00143955"/>
    <w:rsid w:val="0015282B"/>
    <w:rsid w:val="00157C07"/>
    <w:rsid w:val="0016121C"/>
    <w:rsid w:val="00162E44"/>
    <w:rsid w:val="00181621"/>
    <w:rsid w:val="00196A3A"/>
    <w:rsid w:val="001A0A66"/>
    <w:rsid w:val="001D4CBF"/>
    <w:rsid w:val="001F0992"/>
    <w:rsid w:val="001F1D03"/>
    <w:rsid w:val="002128D2"/>
    <w:rsid w:val="00214F6F"/>
    <w:rsid w:val="002518E0"/>
    <w:rsid w:val="00253545"/>
    <w:rsid w:val="00264ABC"/>
    <w:rsid w:val="00283E2E"/>
    <w:rsid w:val="002A329E"/>
    <w:rsid w:val="002B0FE4"/>
    <w:rsid w:val="002C3D79"/>
    <w:rsid w:val="002F4022"/>
    <w:rsid w:val="003102D3"/>
    <w:rsid w:val="00311EFA"/>
    <w:rsid w:val="00325A77"/>
    <w:rsid w:val="003362B5"/>
    <w:rsid w:val="00340DF3"/>
    <w:rsid w:val="00344FAF"/>
    <w:rsid w:val="00354F1E"/>
    <w:rsid w:val="00396163"/>
    <w:rsid w:val="003A01E8"/>
    <w:rsid w:val="003A1C6F"/>
    <w:rsid w:val="003B08BF"/>
    <w:rsid w:val="003C6921"/>
    <w:rsid w:val="003D5064"/>
    <w:rsid w:val="003E0667"/>
    <w:rsid w:val="00411250"/>
    <w:rsid w:val="0046629F"/>
    <w:rsid w:val="004847DF"/>
    <w:rsid w:val="00487AF1"/>
    <w:rsid w:val="0049540B"/>
    <w:rsid w:val="004D15A8"/>
    <w:rsid w:val="004D2A30"/>
    <w:rsid w:val="004D31DD"/>
    <w:rsid w:val="004D7227"/>
    <w:rsid w:val="00513F50"/>
    <w:rsid w:val="00551A6A"/>
    <w:rsid w:val="00552981"/>
    <w:rsid w:val="00564D62"/>
    <w:rsid w:val="0056532C"/>
    <w:rsid w:val="0057638B"/>
    <w:rsid w:val="005817E0"/>
    <w:rsid w:val="005E5D51"/>
    <w:rsid w:val="005F1BAA"/>
    <w:rsid w:val="005F5AE4"/>
    <w:rsid w:val="0062633D"/>
    <w:rsid w:val="006337F3"/>
    <w:rsid w:val="00634B75"/>
    <w:rsid w:val="00640D4D"/>
    <w:rsid w:val="00696291"/>
    <w:rsid w:val="006A4F13"/>
    <w:rsid w:val="006F2EBA"/>
    <w:rsid w:val="006F7C9C"/>
    <w:rsid w:val="00707C3A"/>
    <w:rsid w:val="00714DB8"/>
    <w:rsid w:val="00730EBB"/>
    <w:rsid w:val="00754394"/>
    <w:rsid w:val="00760386"/>
    <w:rsid w:val="00790A85"/>
    <w:rsid w:val="0079366A"/>
    <w:rsid w:val="007A4BE6"/>
    <w:rsid w:val="007D7D15"/>
    <w:rsid w:val="007E43B9"/>
    <w:rsid w:val="007E5672"/>
    <w:rsid w:val="007F049E"/>
    <w:rsid w:val="00815365"/>
    <w:rsid w:val="00837A62"/>
    <w:rsid w:val="008528E4"/>
    <w:rsid w:val="00871D12"/>
    <w:rsid w:val="00892E94"/>
    <w:rsid w:val="008C6606"/>
    <w:rsid w:val="008D774F"/>
    <w:rsid w:val="008F3F37"/>
    <w:rsid w:val="008F463F"/>
    <w:rsid w:val="008F66AF"/>
    <w:rsid w:val="0091719D"/>
    <w:rsid w:val="00925949"/>
    <w:rsid w:val="00926663"/>
    <w:rsid w:val="00933E84"/>
    <w:rsid w:val="00964BFD"/>
    <w:rsid w:val="009868FA"/>
    <w:rsid w:val="00997C50"/>
    <w:rsid w:val="009B245E"/>
    <w:rsid w:val="009B5810"/>
    <w:rsid w:val="009B7917"/>
    <w:rsid w:val="009C1356"/>
    <w:rsid w:val="009C22AC"/>
    <w:rsid w:val="009D79E0"/>
    <w:rsid w:val="00A073ED"/>
    <w:rsid w:val="00A32DA9"/>
    <w:rsid w:val="00A41A97"/>
    <w:rsid w:val="00A738C5"/>
    <w:rsid w:val="00A96FC8"/>
    <w:rsid w:val="00AA6E5F"/>
    <w:rsid w:val="00AD5BDF"/>
    <w:rsid w:val="00B063C7"/>
    <w:rsid w:val="00B20714"/>
    <w:rsid w:val="00B263AC"/>
    <w:rsid w:val="00B72DBA"/>
    <w:rsid w:val="00B82E85"/>
    <w:rsid w:val="00B94508"/>
    <w:rsid w:val="00BD47DE"/>
    <w:rsid w:val="00BE3C8F"/>
    <w:rsid w:val="00BE4306"/>
    <w:rsid w:val="00BF61E4"/>
    <w:rsid w:val="00C05BFE"/>
    <w:rsid w:val="00C10A49"/>
    <w:rsid w:val="00C20B0F"/>
    <w:rsid w:val="00C660DC"/>
    <w:rsid w:val="00C72860"/>
    <w:rsid w:val="00C93F92"/>
    <w:rsid w:val="00CC2335"/>
    <w:rsid w:val="00CC7455"/>
    <w:rsid w:val="00CD37F1"/>
    <w:rsid w:val="00D11D8C"/>
    <w:rsid w:val="00D1442D"/>
    <w:rsid w:val="00D81306"/>
    <w:rsid w:val="00DC0C85"/>
    <w:rsid w:val="00DC1E2D"/>
    <w:rsid w:val="00DD6577"/>
    <w:rsid w:val="00DE2F61"/>
    <w:rsid w:val="00E113BD"/>
    <w:rsid w:val="00E64F0C"/>
    <w:rsid w:val="00E710BD"/>
    <w:rsid w:val="00EB48BE"/>
    <w:rsid w:val="00EB6810"/>
    <w:rsid w:val="00ED58CB"/>
    <w:rsid w:val="00F250EA"/>
    <w:rsid w:val="00F355A7"/>
    <w:rsid w:val="00F677C6"/>
    <w:rsid w:val="00F74587"/>
    <w:rsid w:val="00F84732"/>
    <w:rsid w:val="00F909BF"/>
    <w:rsid w:val="00FA4423"/>
    <w:rsid w:val="00FA643A"/>
    <w:rsid w:val="00FF3E47"/>
    <w:rsid w:val="0D7B7761"/>
    <w:rsid w:val="1B2E797F"/>
    <w:rsid w:val="1F9833E4"/>
    <w:rsid w:val="2184394D"/>
    <w:rsid w:val="2BA2543C"/>
    <w:rsid w:val="38E443BC"/>
    <w:rsid w:val="521159E2"/>
    <w:rsid w:val="52296D17"/>
    <w:rsid w:val="56413E2A"/>
    <w:rsid w:val="62C14C84"/>
    <w:rsid w:val="62D85EB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C88B5-75F8-415A-BF07-D8CFF821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autoSpaceDE w:val="0"/>
      <w:autoSpaceDN w:val="0"/>
    </w:pPr>
    <w:rPr>
      <w:rFonts w:ascii="Calibri" w:eastAsia="Calibri" w:hAnsi="Calibri"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paragraph" w:styleId="Pidipagina">
    <w:name w:val="footer"/>
    <w:basedOn w:val="Normale"/>
    <w:link w:val="PidipaginaCarattere"/>
    <w:uiPriority w:val="99"/>
    <w:unhideWhenUsed/>
    <w:qFormat/>
    <w:pPr>
      <w:tabs>
        <w:tab w:val="center" w:pos="4819"/>
        <w:tab w:val="right" w:pos="9638"/>
      </w:tabs>
    </w:pPr>
  </w:style>
  <w:style w:type="paragraph" w:styleId="Intestazione">
    <w:name w:val="header"/>
    <w:basedOn w:val="Normale"/>
    <w:link w:val="IntestazioneCarattere"/>
    <w:uiPriority w:val="99"/>
    <w:unhideWhenUsed/>
    <w:qFormat/>
    <w:pPr>
      <w:tabs>
        <w:tab w:val="center" w:pos="4819"/>
        <w:tab w:val="right" w:pos="9638"/>
      </w:tabs>
    </w:pPr>
  </w:style>
  <w:style w:type="character" w:styleId="Collegamentoipertestuale">
    <w:name w:val="Hyperlink"/>
    <w:basedOn w:val="Carpredefinitoparagrafo"/>
    <w:uiPriority w:val="99"/>
    <w:unhideWhenUsed/>
    <w:qFormat/>
    <w:rPr>
      <w:color w:val="0000FF" w:themeColor="hyperlink"/>
      <w:u w:val="single"/>
    </w:rPr>
  </w:style>
  <w:style w:type="paragraph" w:styleId="Titolo">
    <w:name w:val="Title"/>
    <w:basedOn w:val="Normale"/>
    <w:uiPriority w:val="10"/>
    <w:qFormat/>
    <w:pPr>
      <w:spacing w:before="146" w:line="460" w:lineRule="exact"/>
      <w:ind w:left="2583" w:right="2503"/>
      <w:jc w:val="center"/>
    </w:pPr>
    <w:rPr>
      <w:rFonts w:ascii="Times New Roman" w:eastAsia="Times New Roman" w:hAnsi="Times New Roman" w:cs="Times New Roman"/>
      <w:b/>
      <w:bCs/>
      <w:sz w:val="40"/>
      <w:szCs w:val="4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1"/>
    <w:qFormat/>
    <w:pPr>
      <w:ind w:left="938" w:hanging="361"/>
    </w:pPr>
  </w:style>
  <w:style w:type="paragraph" w:customStyle="1" w:styleId="TableParagraph">
    <w:name w:val="Table Paragraph"/>
    <w:basedOn w:val="Normale"/>
    <w:uiPriority w:val="1"/>
    <w:qFormat/>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customStyle="1" w:styleId="IntestazioneCarattere">
    <w:name w:val="Intestazione Carattere"/>
    <w:basedOn w:val="Carpredefinitoparagrafo"/>
    <w:link w:val="Intestazione"/>
    <w:uiPriority w:val="99"/>
    <w:qFormat/>
    <w:rPr>
      <w:rFonts w:ascii="Calibri" w:eastAsia="Calibri" w:hAnsi="Calibri" w:cs="Calibri"/>
      <w:lang w:val="it-IT"/>
    </w:rPr>
  </w:style>
  <w:style w:type="character" w:customStyle="1" w:styleId="PidipaginaCarattere">
    <w:name w:val="Piè di pagina Carattere"/>
    <w:basedOn w:val="Carpredefinitoparagrafo"/>
    <w:link w:val="Pidipagina"/>
    <w:uiPriority w:val="99"/>
    <w:qFormat/>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rp@comune.putignano.b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ISBN1</dc:creator>
  <cp:lastModifiedBy>Segretariato Servizi Sociali</cp:lastModifiedBy>
  <cp:revision>2</cp:revision>
  <cp:lastPrinted>2023-02-14T07:28:00Z</cp:lastPrinted>
  <dcterms:created xsi:type="dcterms:W3CDTF">2023-09-12T08:59:00Z</dcterms:created>
  <dcterms:modified xsi:type="dcterms:W3CDTF">2023-09-12T08:59:00Z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Acrobat PDFMaker 21 per Word</vt:lpwstr>
  </property>
  <property fmtid="{D5CDD505-2E9C-101B-9397-08002B2CF9AE}" pid="4" name="LastSaved">
    <vt:filetime>2022-02-02T00:00:00Z</vt:filetime>
  </property>
  <property fmtid="{D5CDD505-2E9C-101B-9397-08002B2CF9AE}" pid="5" name="KSOProductBuildVer">
    <vt:lpwstr>1033-11.2.0.11537</vt:lpwstr>
  </property>
  <property fmtid="{D5CDD505-2E9C-101B-9397-08002B2CF9AE}" pid="6" name="ICV">
    <vt:lpwstr>02A2D173D9894814A037BEA75DEBB735</vt:lpwstr>
  </property>
</Properties>
</file>